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DA" w:rsidRDefault="0028671A" w:rsidP="001674DA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r w:rsidRPr="001674DA">
        <w:rPr>
          <w:rFonts w:ascii="Times New Roman" w:hAnsi="Times New Roman" w:cs="Times New Roman"/>
          <w:sz w:val="24"/>
          <w:szCs w:val="16"/>
        </w:rPr>
        <w:t xml:space="preserve">Приложение </w:t>
      </w:r>
      <w:r w:rsidR="001674DA" w:rsidRPr="001674DA">
        <w:rPr>
          <w:rFonts w:ascii="Times New Roman" w:hAnsi="Times New Roman" w:cs="Times New Roman"/>
          <w:sz w:val="24"/>
          <w:szCs w:val="16"/>
        </w:rPr>
        <w:t xml:space="preserve">№ </w:t>
      </w:r>
      <w:r w:rsidRPr="001674DA">
        <w:rPr>
          <w:rFonts w:ascii="Times New Roman" w:hAnsi="Times New Roman" w:cs="Times New Roman"/>
          <w:sz w:val="24"/>
          <w:szCs w:val="16"/>
        </w:rPr>
        <w:t xml:space="preserve">4 </w:t>
      </w:r>
    </w:p>
    <w:p w:rsidR="0028671A" w:rsidRPr="001674DA" w:rsidRDefault="0028671A" w:rsidP="001674DA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r w:rsidRPr="001674DA">
        <w:rPr>
          <w:rFonts w:ascii="Times New Roman" w:hAnsi="Times New Roman" w:cs="Times New Roman"/>
          <w:sz w:val="24"/>
          <w:szCs w:val="16"/>
        </w:rPr>
        <w:t>к постановлению</w:t>
      </w:r>
      <w:r w:rsidR="001674DA" w:rsidRPr="001674DA">
        <w:rPr>
          <w:rFonts w:ascii="Times New Roman" w:hAnsi="Times New Roman" w:cs="Times New Roman"/>
          <w:sz w:val="24"/>
          <w:szCs w:val="16"/>
        </w:rPr>
        <w:t xml:space="preserve"> о</w:t>
      </w:r>
      <w:r w:rsidRPr="001674DA">
        <w:rPr>
          <w:rFonts w:ascii="Times New Roman" w:hAnsi="Times New Roman" w:cs="Times New Roman"/>
          <w:sz w:val="24"/>
          <w:szCs w:val="16"/>
        </w:rPr>
        <w:t>т</w:t>
      </w:r>
      <w:r w:rsidR="001674DA" w:rsidRPr="001674DA">
        <w:rPr>
          <w:rFonts w:ascii="Times New Roman" w:hAnsi="Times New Roman" w:cs="Times New Roman"/>
          <w:sz w:val="24"/>
          <w:szCs w:val="16"/>
        </w:rPr>
        <w:t xml:space="preserve"> 06.10.2015  № 2024</w:t>
      </w:r>
    </w:p>
    <w:p w:rsidR="0028671A" w:rsidRPr="001674DA" w:rsidRDefault="0028671A" w:rsidP="0016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28671A" w:rsidRDefault="0028671A" w:rsidP="0016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1674DA" w:rsidRPr="001674DA" w:rsidRDefault="001674DA" w:rsidP="0016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28671A" w:rsidRPr="001674DA" w:rsidRDefault="0028671A" w:rsidP="0016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1674DA">
        <w:rPr>
          <w:rFonts w:ascii="Times New Roman" w:hAnsi="Times New Roman" w:cs="Times New Roman"/>
          <w:b/>
          <w:sz w:val="24"/>
          <w:szCs w:val="20"/>
        </w:rPr>
        <w:t xml:space="preserve">4. Расшифровка плановых значений показателей (индикаторов) муниципальной  программы по годам реализации, а также сведения </w:t>
      </w:r>
      <w:proofErr w:type="gramStart"/>
      <w:r w:rsidRPr="001674DA">
        <w:rPr>
          <w:rFonts w:ascii="Times New Roman" w:hAnsi="Times New Roman" w:cs="Times New Roman"/>
          <w:b/>
          <w:sz w:val="24"/>
          <w:szCs w:val="20"/>
        </w:rPr>
        <w:t>о</w:t>
      </w:r>
      <w:proofErr w:type="gramEnd"/>
      <w:r w:rsidR="001674DA">
        <w:rPr>
          <w:rFonts w:ascii="Times New Roman" w:hAnsi="Times New Roman" w:cs="Times New Roman"/>
          <w:b/>
          <w:sz w:val="24"/>
          <w:szCs w:val="20"/>
        </w:rPr>
        <w:t xml:space="preserve"> их взаимосвязи с мероприятиями</w:t>
      </w:r>
    </w:p>
    <w:p w:rsidR="0028671A" w:rsidRPr="001674DA" w:rsidRDefault="0028671A" w:rsidP="0016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1674DA">
        <w:rPr>
          <w:rFonts w:ascii="Times New Roman" w:hAnsi="Times New Roman" w:cs="Times New Roman"/>
          <w:sz w:val="24"/>
          <w:szCs w:val="20"/>
        </w:rPr>
        <w:t>Плановыми значениями муниципальной Программы являются:</w:t>
      </w:r>
    </w:p>
    <w:p w:rsidR="0028671A" w:rsidRPr="001674DA" w:rsidRDefault="001674DA" w:rsidP="0016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28671A" w:rsidRPr="001674DA">
        <w:rPr>
          <w:rFonts w:ascii="Times New Roman" w:hAnsi="Times New Roman" w:cs="Times New Roman"/>
          <w:sz w:val="24"/>
          <w:szCs w:val="20"/>
        </w:rPr>
        <w:t>площадь информационных сообщений, опубли</w:t>
      </w:r>
      <w:r>
        <w:rPr>
          <w:rFonts w:ascii="Times New Roman" w:hAnsi="Times New Roman" w:cs="Times New Roman"/>
          <w:sz w:val="24"/>
          <w:szCs w:val="20"/>
        </w:rPr>
        <w:t>кованных в печатных изданиях муниципальным образованием</w:t>
      </w:r>
      <w:r w:rsidR="0028671A" w:rsidRPr="001674DA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28671A" w:rsidRPr="001674DA">
        <w:rPr>
          <w:rFonts w:ascii="Times New Roman" w:hAnsi="Times New Roman" w:cs="Times New Roman"/>
          <w:sz w:val="24"/>
          <w:szCs w:val="20"/>
        </w:rPr>
        <w:t>Киришское</w:t>
      </w:r>
      <w:proofErr w:type="spellEnd"/>
      <w:r w:rsidR="0028671A" w:rsidRPr="001674DA">
        <w:rPr>
          <w:rFonts w:ascii="Times New Roman" w:hAnsi="Times New Roman" w:cs="Times New Roman"/>
          <w:sz w:val="24"/>
          <w:szCs w:val="20"/>
        </w:rPr>
        <w:t xml:space="preserve"> городское поселение </w:t>
      </w:r>
      <w:proofErr w:type="spellStart"/>
      <w:r w:rsidR="0028671A" w:rsidRPr="001674DA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="0028671A" w:rsidRPr="001674DA">
        <w:rPr>
          <w:rFonts w:ascii="Times New Roman" w:hAnsi="Times New Roman" w:cs="Times New Roman"/>
          <w:sz w:val="24"/>
          <w:szCs w:val="20"/>
        </w:rPr>
        <w:t xml:space="preserve"> муниципального района Ленинградской области – 2015 год - 1 550 000 см²; 2016 год - 1 580 000 см²; 2017 год - 1 610 000 см²; 2018 год - 1 640 000 см²;</w:t>
      </w:r>
    </w:p>
    <w:p w:rsidR="0028671A" w:rsidRPr="001674DA" w:rsidRDefault="001674DA" w:rsidP="001674D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28671A" w:rsidRPr="001674DA">
        <w:rPr>
          <w:rFonts w:ascii="Times New Roman" w:hAnsi="Times New Roman" w:cs="Times New Roman"/>
          <w:sz w:val="24"/>
          <w:szCs w:val="20"/>
        </w:rPr>
        <w:t>число участников мероприятий по гражданско-патриотическому и духовно-нравственному воспитанию молодежи: 2015 год – 400 чел., 2016 год – 450 чел.; 2017 год – 470 чел.; 2018 год – 500чел.;</w:t>
      </w:r>
    </w:p>
    <w:p w:rsidR="0028671A" w:rsidRPr="001674DA" w:rsidRDefault="001674DA" w:rsidP="001674D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28671A" w:rsidRPr="001674DA">
        <w:rPr>
          <w:rFonts w:ascii="Times New Roman" w:hAnsi="Times New Roman" w:cs="Times New Roman"/>
          <w:sz w:val="24"/>
          <w:szCs w:val="20"/>
        </w:rPr>
        <w:t xml:space="preserve">доля молодежи, охваченная программными мероприятиями: 2015 год – 22 %,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</w:t>
      </w:r>
      <w:r w:rsidR="0028671A" w:rsidRPr="001674DA">
        <w:rPr>
          <w:rFonts w:ascii="Times New Roman" w:hAnsi="Times New Roman" w:cs="Times New Roman"/>
          <w:sz w:val="24"/>
          <w:szCs w:val="20"/>
        </w:rPr>
        <w:t xml:space="preserve"> 2016 год – 23 %; 2017 год – 24 %; 2018 год –25 %;</w:t>
      </w:r>
    </w:p>
    <w:p w:rsidR="0028671A" w:rsidRPr="001674DA" w:rsidRDefault="001674DA" w:rsidP="001674DA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28671A" w:rsidRPr="001674DA">
        <w:rPr>
          <w:rFonts w:ascii="Times New Roman" w:hAnsi="Times New Roman" w:cs="Times New Roman"/>
          <w:sz w:val="24"/>
          <w:szCs w:val="20"/>
        </w:rPr>
        <w:t>число организованной молодежи в  МУ «Спорт и молодость»: 2015 год – 1200 чел., 2016 год – 1300 чел., 2017 год – 1320 чел., 2018 год – 1340 чел.;</w:t>
      </w:r>
    </w:p>
    <w:p w:rsidR="0028671A" w:rsidRPr="001674DA" w:rsidRDefault="001674DA" w:rsidP="001674DA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28671A" w:rsidRPr="001674DA">
        <w:rPr>
          <w:rFonts w:ascii="Times New Roman" w:hAnsi="Times New Roman" w:cs="Times New Roman"/>
          <w:sz w:val="24"/>
          <w:szCs w:val="20"/>
        </w:rPr>
        <w:t xml:space="preserve">число организованной молодежи в  МАУ «МДЦ «Восход»: 2015 год – 210 чел.,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</w:t>
      </w:r>
      <w:r w:rsidR="0028671A" w:rsidRPr="001674DA">
        <w:rPr>
          <w:rFonts w:ascii="Times New Roman" w:hAnsi="Times New Roman" w:cs="Times New Roman"/>
          <w:sz w:val="24"/>
          <w:szCs w:val="20"/>
        </w:rPr>
        <w:t>2016 год – 220 чел., 2017 год – 230 чел., 2018 год – 240 чел.;</w:t>
      </w:r>
    </w:p>
    <w:p w:rsidR="0028671A" w:rsidRPr="001674DA" w:rsidRDefault="001674DA" w:rsidP="0016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28671A" w:rsidRPr="001674DA">
        <w:rPr>
          <w:rFonts w:ascii="Times New Roman" w:hAnsi="Times New Roman" w:cs="Times New Roman"/>
          <w:sz w:val="24"/>
          <w:szCs w:val="20"/>
        </w:rPr>
        <w:t xml:space="preserve">приобретение оборудования в МАУ МДЦ «Восход»: 2015 год – оргтехника –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</w:t>
      </w:r>
      <w:r w:rsidR="0028671A" w:rsidRPr="001674DA">
        <w:rPr>
          <w:rFonts w:ascii="Times New Roman" w:hAnsi="Times New Roman" w:cs="Times New Roman"/>
          <w:sz w:val="24"/>
          <w:szCs w:val="20"/>
        </w:rPr>
        <w:t>2 комплекта; татами – 25 штук;</w:t>
      </w:r>
      <w:r w:rsidR="0028671A" w:rsidRPr="001674DA">
        <w:rPr>
          <w:rFonts w:ascii="Times New Roman" w:hAnsi="Times New Roman" w:cs="Times New Roman"/>
          <w:b/>
          <w:sz w:val="24"/>
          <w:szCs w:val="20"/>
        </w:rPr>
        <w:t xml:space="preserve"> </w:t>
      </w:r>
    </w:p>
    <w:p w:rsidR="0028671A" w:rsidRPr="001674DA" w:rsidRDefault="001674DA" w:rsidP="001674DA">
      <w:pPr>
        <w:pStyle w:val="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-</w:t>
      </w:r>
      <w:r w:rsidR="0028671A" w:rsidRPr="001674DA">
        <w:rPr>
          <w:rFonts w:ascii="Times New Roman" w:hAnsi="Times New Roman"/>
          <w:sz w:val="24"/>
          <w:szCs w:val="20"/>
        </w:rPr>
        <w:t>число участников мероприятий по профилактике правонарушени</w:t>
      </w:r>
      <w:r>
        <w:rPr>
          <w:rFonts w:ascii="Times New Roman" w:hAnsi="Times New Roman"/>
          <w:sz w:val="24"/>
          <w:szCs w:val="20"/>
        </w:rPr>
        <w:t xml:space="preserve">й, рискованного поведения и по </w:t>
      </w:r>
      <w:r w:rsidR="0028671A" w:rsidRPr="001674DA">
        <w:rPr>
          <w:rFonts w:ascii="Times New Roman" w:hAnsi="Times New Roman"/>
          <w:sz w:val="24"/>
          <w:szCs w:val="20"/>
        </w:rPr>
        <w:t>формированию культуры межэтнических и межконфессиональных отношений в молодежной среде: 2015 год – 400 чел., 2016 год – 440</w:t>
      </w:r>
      <w:r w:rsidR="0028671A" w:rsidRPr="001674DA">
        <w:rPr>
          <w:rFonts w:ascii="Times New Roman" w:hAnsi="Times New Roman"/>
          <w:color w:val="FF0000"/>
          <w:sz w:val="24"/>
          <w:szCs w:val="20"/>
        </w:rPr>
        <w:t xml:space="preserve"> </w:t>
      </w:r>
      <w:r w:rsidR="0028671A" w:rsidRPr="001674DA">
        <w:rPr>
          <w:rFonts w:ascii="Times New Roman" w:hAnsi="Times New Roman"/>
          <w:sz w:val="24"/>
          <w:szCs w:val="20"/>
        </w:rPr>
        <w:t>чел., 2017 год – 450 чел., 2018 год –46 0 чел.;</w:t>
      </w:r>
    </w:p>
    <w:p w:rsidR="0028671A" w:rsidRPr="001674DA" w:rsidRDefault="001674DA" w:rsidP="0016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-</w:t>
      </w:r>
      <w:r w:rsidR="0028671A" w:rsidRPr="001674DA">
        <w:rPr>
          <w:rFonts w:ascii="Times New Roman" w:hAnsi="Times New Roman" w:cs="Times New Roman"/>
          <w:sz w:val="24"/>
          <w:szCs w:val="20"/>
        </w:rPr>
        <w:t>число участников  мероприятий, направленных на социальную поддержку и защиту ветеранов: 2015 год – 110 чел., 2016 год – 120 чел., 2017 год – 125 чел., 2018год – 130 чел.;</w:t>
      </w:r>
    </w:p>
    <w:p w:rsidR="0028671A" w:rsidRPr="001674DA" w:rsidRDefault="001674DA" w:rsidP="0016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-</w:t>
      </w:r>
      <w:r w:rsidR="0028671A" w:rsidRPr="001674DA">
        <w:rPr>
          <w:rFonts w:ascii="Times New Roman" w:hAnsi="Times New Roman" w:cs="Times New Roman"/>
          <w:sz w:val="24"/>
          <w:szCs w:val="20"/>
        </w:rPr>
        <w:t xml:space="preserve">число участников  мероприятий, направленных на гармонизацию межнациональных и межконфессиональных отношений: 2016 год – 500 чел., 2017 год – 525 чел., 2018год –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        </w:t>
      </w:r>
      <w:r w:rsidR="0028671A" w:rsidRPr="001674DA">
        <w:rPr>
          <w:rFonts w:ascii="Times New Roman" w:hAnsi="Times New Roman" w:cs="Times New Roman"/>
          <w:sz w:val="24"/>
          <w:szCs w:val="20"/>
        </w:rPr>
        <w:t>550 чел.</w:t>
      </w:r>
    </w:p>
    <w:p w:rsidR="00C166B4" w:rsidRPr="001674DA" w:rsidRDefault="001674DA" w:rsidP="0016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C166B4" w:rsidRPr="001674DA">
        <w:rPr>
          <w:rFonts w:ascii="Times New Roman" w:hAnsi="Times New Roman" w:cs="Times New Roman"/>
          <w:sz w:val="24"/>
          <w:szCs w:val="20"/>
        </w:rPr>
        <w:t xml:space="preserve">доля реализованных проектов гражданских инициатив: 2016 год – 100 %, 2017 год – 100 %, 2018год – </w:t>
      </w:r>
      <w:bookmarkStart w:id="0" w:name="_GoBack"/>
      <w:bookmarkEnd w:id="0"/>
      <w:r w:rsidR="00C166B4" w:rsidRPr="001674DA">
        <w:rPr>
          <w:rFonts w:ascii="Times New Roman" w:hAnsi="Times New Roman" w:cs="Times New Roman"/>
          <w:sz w:val="24"/>
          <w:szCs w:val="20"/>
        </w:rPr>
        <w:t>100 %.</w:t>
      </w:r>
    </w:p>
    <w:p w:rsidR="00E66BDF" w:rsidRPr="001674DA" w:rsidRDefault="00E66BDF" w:rsidP="001674DA">
      <w:pPr>
        <w:widowControl w:val="0"/>
        <w:spacing w:after="0" w:line="240" w:lineRule="auto"/>
        <w:ind w:firstLine="709"/>
        <w:jc w:val="both"/>
        <w:rPr>
          <w:sz w:val="24"/>
        </w:rPr>
      </w:pPr>
    </w:p>
    <w:sectPr w:rsidR="00E66BDF" w:rsidRPr="001674DA" w:rsidSect="001674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752"/>
    <w:rsid w:val="000B2752"/>
    <w:rsid w:val="001674DA"/>
    <w:rsid w:val="0028671A"/>
    <w:rsid w:val="00C166B4"/>
    <w:rsid w:val="00E6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71A"/>
    <w:pPr>
      <w:ind w:left="720"/>
      <w:contextualSpacing/>
    </w:pPr>
  </w:style>
  <w:style w:type="paragraph" w:customStyle="1" w:styleId="1">
    <w:name w:val="Абзац списка1"/>
    <w:basedOn w:val="a"/>
    <w:rsid w:val="0028671A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71A"/>
    <w:pPr>
      <w:ind w:left="720"/>
      <w:contextualSpacing/>
    </w:pPr>
  </w:style>
  <w:style w:type="paragraph" w:customStyle="1" w:styleId="1">
    <w:name w:val="Абзац списка1"/>
    <w:basedOn w:val="a"/>
    <w:rsid w:val="0028671A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2015-10-06T11:37:00Z</cp:lastPrinted>
  <dcterms:created xsi:type="dcterms:W3CDTF">2015-10-06T11:37:00Z</dcterms:created>
  <dcterms:modified xsi:type="dcterms:W3CDTF">2015-10-06T11:37:00Z</dcterms:modified>
</cp:coreProperties>
</file>